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A81" w:rsidRPr="004B6A81" w:rsidRDefault="004B6A81" w:rsidP="004B6A81">
      <w:pPr>
        <w:jc w:val="center"/>
        <w:rPr>
          <w:b/>
          <w:sz w:val="32"/>
          <w:lang w:val="en-CA"/>
        </w:rPr>
      </w:pPr>
      <w:r w:rsidRPr="004B6A81">
        <w:rPr>
          <w:b/>
          <w:sz w:val="32"/>
          <w:lang w:val="en-CA"/>
        </w:rPr>
        <w:t>ACCOUNTING 20</w:t>
      </w:r>
      <w:r w:rsidRPr="004B6A81">
        <w:rPr>
          <w:b/>
          <w:sz w:val="32"/>
          <w:lang w:val="en-CA"/>
        </w:rPr>
        <w:br/>
        <w:t xml:space="preserve">Chapter 9 </w:t>
      </w:r>
      <w:r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4B6A81" w:rsidRPr="004B6A81" w:rsidRDefault="004B6A81" w:rsidP="004B6A81">
      <w:pPr>
        <w:rPr>
          <w:noProof/>
          <w:sz w:val="32"/>
        </w:rPr>
      </w:pPr>
      <w:r w:rsidRPr="004B6A81">
        <w:rPr>
          <w:b/>
          <w:sz w:val="32"/>
          <w:lang w:val="en-CA"/>
        </w:rPr>
        <w:t xml:space="preserve">Part I – </w:t>
      </w:r>
      <w:r w:rsidRPr="004B6A81">
        <w:rPr>
          <w:noProof/>
          <w:sz w:val="32"/>
        </w:rPr>
        <w:t xml:space="preserve">Define Accounting Terms 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 xml:space="preserve">-20 terms </w:t>
      </w:r>
      <w:r w:rsidRPr="004B6A81">
        <w:rPr>
          <w:b/>
          <w:noProof/>
          <w:sz w:val="32"/>
        </w:rPr>
        <w:t>matched</w:t>
      </w:r>
      <w:r w:rsidRPr="004B6A81">
        <w:rPr>
          <w:noProof/>
          <w:sz w:val="32"/>
        </w:rPr>
        <w:t xml:space="preserve"> to definitions</w:t>
      </w:r>
    </w:p>
    <w:p w:rsidR="004B6A81" w:rsidRPr="004B6A81" w:rsidRDefault="004B6A81" w:rsidP="004B6A81">
      <w:pPr>
        <w:rPr>
          <w:noProof/>
          <w:sz w:val="32"/>
        </w:rPr>
      </w:pPr>
      <w:r w:rsidRPr="004B6A81">
        <w:rPr>
          <w:b/>
          <w:noProof/>
          <w:sz w:val="32"/>
        </w:rPr>
        <w:t>Part III</w:t>
      </w:r>
      <w:r w:rsidRPr="004B6A81">
        <w:rPr>
          <w:noProof/>
          <w:sz w:val="32"/>
        </w:rPr>
        <w:t xml:space="preserve"> – Journalizing Purchases, Cash Payments, and Other Transactions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-journalize transactions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-total and rule purchases journal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-post purchases journal to general ledger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-total, prove, and rule cash payments journal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 xml:space="preserve">-post cash payments journal to general ledger </w:t>
      </w:r>
    </w:p>
    <w:p w:rsidR="004B6A81" w:rsidRPr="004B6A81" w:rsidRDefault="004B6A81" w:rsidP="004B6A81">
      <w:pPr>
        <w:rPr>
          <w:noProof/>
          <w:sz w:val="32"/>
        </w:rPr>
      </w:pPr>
      <w:bookmarkStart w:id="0" w:name="_GoBack"/>
      <w:bookmarkEnd w:id="0"/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296CDF"/>
    <w:rsid w:val="004B6A81"/>
    <w:rsid w:val="00865B27"/>
    <w:rsid w:val="008F40DB"/>
    <w:rsid w:val="00FE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53978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2018-03-13T19:45:00Z</dcterms:created>
  <dcterms:modified xsi:type="dcterms:W3CDTF">2018-03-13T19:45:00Z</dcterms:modified>
</cp:coreProperties>
</file>